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BCF2F" w14:textId="77777777" w:rsidR="002C2A63" w:rsidRDefault="0015064A">
      <w:pPr>
        <w:rPr>
          <w:b/>
          <w:sz w:val="28"/>
          <w:u w:val="single"/>
        </w:rPr>
      </w:pPr>
      <w:r>
        <w:rPr>
          <w:rFonts w:hint="eastAsia"/>
          <w:b/>
          <w:sz w:val="28"/>
          <w:u w:val="single"/>
        </w:rPr>
        <w:t>四日市魅力探索ワーク</w:t>
      </w:r>
    </w:p>
    <w:p w14:paraId="05E82388" w14:textId="77777777" w:rsidR="000870CE" w:rsidRDefault="000870CE">
      <w:pPr>
        <w:rPr>
          <w:b/>
          <w:szCs w:val="21"/>
          <w:u w:val="single"/>
        </w:rPr>
      </w:pPr>
    </w:p>
    <w:p w14:paraId="35A7C9A3" w14:textId="77777777" w:rsidR="0015064A" w:rsidRPr="007C1AB5" w:rsidRDefault="007C1AB5">
      <w:pPr>
        <w:rPr>
          <w:b/>
          <w:szCs w:val="21"/>
        </w:rPr>
      </w:pPr>
      <w:r>
        <w:rPr>
          <w:rFonts w:hint="eastAsia"/>
          <w:b/>
          <w:szCs w:val="21"/>
        </w:rPr>
        <w:t>・</w:t>
      </w:r>
      <w:r w:rsidR="0015064A" w:rsidRPr="007C1AB5">
        <w:rPr>
          <w:rFonts w:hint="eastAsia"/>
          <w:b/>
          <w:szCs w:val="21"/>
        </w:rPr>
        <w:t>四日市のまちや歴史についての問題を3問</w:t>
      </w:r>
    </w:p>
    <w:p w14:paraId="00EF32A8" w14:textId="77777777" w:rsidR="0015064A" w:rsidRPr="007C1AB5" w:rsidRDefault="0015064A">
      <w:pPr>
        <w:rPr>
          <w:b/>
          <w:szCs w:val="21"/>
        </w:rPr>
      </w:pPr>
    </w:p>
    <w:p w14:paraId="73771299" w14:textId="77777777" w:rsidR="0015064A" w:rsidRPr="007C1AB5" w:rsidRDefault="007C1AB5">
      <w:pPr>
        <w:rPr>
          <w:b/>
          <w:szCs w:val="21"/>
        </w:rPr>
      </w:pPr>
      <w:r>
        <w:rPr>
          <w:rFonts w:hint="eastAsia"/>
          <w:b/>
          <w:szCs w:val="21"/>
        </w:rPr>
        <w:t>・</w:t>
      </w:r>
      <w:r w:rsidR="0015064A" w:rsidRPr="007C1AB5">
        <w:rPr>
          <w:rFonts w:hint="eastAsia"/>
          <w:b/>
          <w:szCs w:val="21"/>
        </w:rPr>
        <w:t>四日市青年会議所の過去の例会活動（地域やまちについてを厳選）について3問</w:t>
      </w:r>
    </w:p>
    <w:p w14:paraId="3A1160EF" w14:textId="77777777" w:rsidR="0015064A" w:rsidRPr="007C1AB5" w:rsidRDefault="0015064A">
      <w:pPr>
        <w:rPr>
          <w:b/>
          <w:szCs w:val="21"/>
        </w:rPr>
      </w:pPr>
    </w:p>
    <w:p w14:paraId="47C07EAD" w14:textId="77777777" w:rsidR="0015064A" w:rsidRPr="007C1AB5" w:rsidRDefault="007C1AB5">
      <w:pPr>
        <w:rPr>
          <w:b/>
          <w:szCs w:val="21"/>
        </w:rPr>
      </w:pPr>
      <w:r>
        <w:rPr>
          <w:rFonts w:hint="eastAsia"/>
          <w:b/>
          <w:szCs w:val="21"/>
        </w:rPr>
        <w:t>・</w:t>
      </w:r>
      <w:r w:rsidR="0015064A" w:rsidRPr="007C1AB5">
        <w:rPr>
          <w:rFonts w:hint="eastAsia"/>
          <w:b/>
          <w:szCs w:val="21"/>
        </w:rPr>
        <w:t>7問目を自由に記述する回答欄としています。</w:t>
      </w:r>
    </w:p>
    <w:p w14:paraId="3EC8821F" w14:textId="77777777" w:rsidR="0015064A" w:rsidRPr="007C1AB5" w:rsidRDefault="0015064A">
      <w:pPr>
        <w:rPr>
          <w:b/>
          <w:szCs w:val="21"/>
        </w:rPr>
      </w:pPr>
    </w:p>
    <w:p w14:paraId="5BB0A07A" w14:textId="64CEA129" w:rsidR="0015064A" w:rsidRPr="007C1AB5" w:rsidRDefault="007C1AB5">
      <w:pPr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・</w:t>
      </w:r>
      <w:r w:rsidR="0015064A" w:rsidRPr="007C1AB5">
        <w:rPr>
          <w:rFonts w:hint="eastAsia"/>
          <w:b/>
          <w:szCs w:val="21"/>
        </w:rPr>
        <w:t>こちらの回答には四日市や四日市青年会議所の魅力やPRポイントを記入していただきます。</w:t>
      </w:r>
    </w:p>
    <w:p w14:paraId="6BFF640E" w14:textId="011F274C" w:rsidR="00CE37CF" w:rsidRDefault="0015064A">
      <w:pPr>
        <w:rPr>
          <w:b/>
          <w:szCs w:val="21"/>
        </w:rPr>
      </w:pPr>
      <w:r w:rsidRPr="007C1AB5">
        <w:rPr>
          <w:rFonts w:hint="eastAsia"/>
          <w:b/>
          <w:szCs w:val="21"/>
        </w:rPr>
        <w:t>後ほどこの回答を共有して</w:t>
      </w:r>
      <w:r w:rsidR="007C1AB5" w:rsidRPr="007C1AB5">
        <w:rPr>
          <w:rFonts w:hint="eastAsia"/>
          <w:b/>
          <w:szCs w:val="21"/>
        </w:rPr>
        <w:t>知らなかったことや新たな発見についてグループワークします</w:t>
      </w:r>
      <w:r w:rsidR="00CE37CF">
        <w:rPr>
          <w:rFonts w:hint="eastAsia"/>
          <w:b/>
          <w:szCs w:val="21"/>
        </w:rPr>
        <w:t>。</w:t>
      </w:r>
    </w:p>
    <w:p w14:paraId="16A2D88A" w14:textId="77777777" w:rsidR="00CE37CF" w:rsidRDefault="00CE37CF">
      <w:pPr>
        <w:rPr>
          <w:rFonts w:hint="eastAsia"/>
          <w:b/>
          <w:szCs w:val="2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31"/>
        <w:gridCol w:w="5663"/>
      </w:tblGrid>
      <w:tr w:rsidR="00CE37CF" w14:paraId="783814D9" w14:textId="77777777" w:rsidTr="00330311">
        <w:trPr>
          <w:trHeight w:val="756"/>
        </w:trPr>
        <w:tc>
          <w:tcPr>
            <w:tcW w:w="2831" w:type="dxa"/>
          </w:tcPr>
          <w:p w14:paraId="31556973" w14:textId="288D366A" w:rsidR="00CE37CF" w:rsidRPr="00CE37CF" w:rsidRDefault="00CE37CF" w:rsidP="00CE37CF">
            <w:pPr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問題数</w:t>
            </w:r>
          </w:p>
        </w:tc>
        <w:tc>
          <w:tcPr>
            <w:tcW w:w="5663" w:type="dxa"/>
          </w:tcPr>
          <w:p w14:paraId="0DFB2E9E" w14:textId="0D08019B" w:rsidR="00CE37CF" w:rsidRPr="00CE37CF" w:rsidRDefault="00CE37CF" w:rsidP="00CE37CF">
            <w:pPr>
              <w:jc w:val="center"/>
              <w:rPr>
                <w:rFonts w:hint="eastAsia"/>
                <w:bCs/>
                <w:szCs w:val="21"/>
              </w:rPr>
            </w:pPr>
            <w:r w:rsidRPr="00CE37CF">
              <w:rPr>
                <w:rFonts w:hint="eastAsia"/>
                <w:bCs/>
                <w:szCs w:val="21"/>
              </w:rPr>
              <w:t>解答欄</w:t>
            </w:r>
          </w:p>
        </w:tc>
      </w:tr>
      <w:tr w:rsidR="00CE37CF" w14:paraId="49990A39" w14:textId="77777777" w:rsidTr="00962B4A">
        <w:trPr>
          <w:trHeight w:val="756"/>
        </w:trPr>
        <w:tc>
          <w:tcPr>
            <w:tcW w:w="2831" w:type="dxa"/>
          </w:tcPr>
          <w:p w14:paraId="47B5DA54" w14:textId="4C6D5600" w:rsidR="00CE37CF" w:rsidRDefault="00CE37CF" w:rsidP="00CE37CF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</w:p>
        </w:tc>
        <w:tc>
          <w:tcPr>
            <w:tcW w:w="5663" w:type="dxa"/>
          </w:tcPr>
          <w:p w14:paraId="71DD15C5" w14:textId="77777777" w:rsidR="00CE37CF" w:rsidRDefault="00CE37CF" w:rsidP="00CE37CF"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 w:rsidR="00CE37CF" w14:paraId="5EA2CEA6" w14:textId="77777777" w:rsidTr="00C40D7A">
        <w:trPr>
          <w:trHeight w:val="696"/>
        </w:trPr>
        <w:tc>
          <w:tcPr>
            <w:tcW w:w="2831" w:type="dxa"/>
          </w:tcPr>
          <w:p w14:paraId="1A84C48B" w14:textId="19892182" w:rsidR="00CE37CF" w:rsidRDefault="00CE37CF" w:rsidP="00CE37CF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</w:p>
        </w:tc>
        <w:tc>
          <w:tcPr>
            <w:tcW w:w="5663" w:type="dxa"/>
          </w:tcPr>
          <w:p w14:paraId="02BB1860" w14:textId="77777777" w:rsidR="00CE37CF" w:rsidRDefault="00CE37CF" w:rsidP="00CE37CF"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 w:rsidR="00CE37CF" w14:paraId="25795616" w14:textId="77777777" w:rsidTr="00F16728">
        <w:trPr>
          <w:trHeight w:val="706"/>
        </w:trPr>
        <w:tc>
          <w:tcPr>
            <w:tcW w:w="2831" w:type="dxa"/>
          </w:tcPr>
          <w:p w14:paraId="26DEA3DB" w14:textId="3CD73418" w:rsidR="00CE37CF" w:rsidRDefault="00CE37CF" w:rsidP="00CE37CF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</w:t>
            </w:r>
          </w:p>
        </w:tc>
        <w:tc>
          <w:tcPr>
            <w:tcW w:w="5663" w:type="dxa"/>
          </w:tcPr>
          <w:p w14:paraId="3D634C77" w14:textId="77777777" w:rsidR="00CE37CF" w:rsidRDefault="00CE37CF" w:rsidP="00CE37CF"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 w:rsidR="00CE37CF" w14:paraId="6F2A81B5" w14:textId="77777777" w:rsidTr="00636119">
        <w:trPr>
          <w:trHeight w:val="689"/>
        </w:trPr>
        <w:tc>
          <w:tcPr>
            <w:tcW w:w="2831" w:type="dxa"/>
          </w:tcPr>
          <w:p w14:paraId="3AE85033" w14:textId="26F65B94" w:rsidR="00CE37CF" w:rsidRDefault="00CE37CF" w:rsidP="00CE37CF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4</w:t>
            </w:r>
          </w:p>
        </w:tc>
        <w:tc>
          <w:tcPr>
            <w:tcW w:w="5663" w:type="dxa"/>
          </w:tcPr>
          <w:p w14:paraId="70D9D0C1" w14:textId="77777777" w:rsidR="00CE37CF" w:rsidRDefault="00CE37CF" w:rsidP="00CE37CF"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 w:rsidR="00CE37CF" w14:paraId="1377B07E" w14:textId="77777777" w:rsidTr="006D6011">
        <w:trPr>
          <w:trHeight w:val="712"/>
        </w:trPr>
        <w:tc>
          <w:tcPr>
            <w:tcW w:w="2831" w:type="dxa"/>
          </w:tcPr>
          <w:p w14:paraId="4CBEF7DC" w14:textId="542414F5" w:rsidR="00CE37CF" w:rsidRDefault="00CE37CF" w:rsidP="00CE37CF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</w:t>
            </w:r>
          </w:p>
        </w:tc>
        <w:tc>
          <w:tcPr>
            <w:tcW w:w="5663" w:type="dxa"/>
          </w:tcPr>
          <w:p w14:paraId="51A3C98B" w14:textId="77777777" w:rsidR="00CE37CF" w:rsidRDefault="00CE37CF" w:rsidP="00CE37CF"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 w:rsidR="00CE37CF" w14:paraId="581839C2" w14:textId="77777777" w:rsidTr="00100B12">
        <w:trPr>
          <w:trHeight w:val="635"/>
        </w:trPr>
        <w:tc>
          <w:tcPr>
            <w:tcW w:w="2831" w:type="dxa"/>
          </w:tcPr>
          <w:p w14:paraId="71BA80D3" w14:textId="0744CCD4" w:rsidR="00CE37CF" w:rsidRDefault="00CE37CF" w:rsidP="00CE37CF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</w:t>
            </w:r>
          </w:p>
        </w:tc>
        <w:tc>
          <w:tcPr>
            <w:tcW w:w="5663" w:type="dxa"/>
          </w:tcPr>
          <w:p w14:paraId="162D04A7" w14:textId="77777777" w:rsidR="00CE37CF" w:rsidRDefault="00CE37CF" w:rsidP="00CE37CF"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 w:rsidR="00CE37CF" w14:paraId="186549B1" w14:textId="77777777" w:rsidTr="000575ED">
        <w:trPr>
          <w:trHeight w:val="2750"/>
        </w:trPr>
        <w:tc>
          <w:tcPr>
            <w:tcW w:w="2831" w:type="dxa"/>
          </w:tcPr>
          <w:p w14:paraId="0A01F22C" w14:textId="7572A1FA" w:rsidR="00CE37CF" w:rsidRDefault="00CE37CF" w:rsidP="00CE37CF"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7</w:t>
            </w:r>
          </w:p>
        </w:tc>
        <w:tc>
          <w:tcPr>
            <w:tcW w:w="5663" w:type="dxa"/>
          </w:tcPr>
          <w:p w14:paraId="2A9E5D12" w14:textId="77777777" w:rsidR="00CE37CF" w:rsidRDefault="00CE37CF" w:rsidP="00CE37CF"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</w:tbl>
    <w:p w14:paraId="677A8CDD" w14:textId="77777777" w:rsidR="00CE37CF" w:rsidRPr="007C1AB5" w:rsidRDefault="00CE37CF">
      <w:pPr>
        <w:rPr>
          <w:rFonts w:hint="eastAsia"/>
          <w:b/>
          <w:szCs w:val="21"/>
        </w:rPr>
      </w:pPr>
    </w:p>
    <w:sectPr w:rsidR="00CE37CF" w:rsidRPr="007C1A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EC9BF" w14:textId="77777777" w:rsidR="006307B3" w:rsidRDefault="006307B3" w:rsidP="00BE0B8E">
      <w:r>
        <w:separator/>
      </w:r>
    </w:p>
  </w:endnote>
  <w:endnote w:type="continuationSeparator" w:id="0">
    <w:p w14:paraId="61BF6184" w14:textId="77777777" w:rsidR="006307B3" w:rsidRDefault="006307B3" w:rsidP="00BE0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3B405" w14:textId="77777777" w:rsidR="006307B3" w:rsidRDefault="006307B3" w:rsidP="00BE0B8E">
      <w:r>
        <w:separator/>
      </w:r>
    </w:p>
  </w:footnote>
  <w:footnote w:type="continuationSeparator" w:id="0">
    <w:p w14:paraId="22696A3C" w14:textId="77777777" w:rsidR="006307B3" w:rsidRDefault="006307B3" w:rsidP="00BE0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E474EA"/>
    <w:multiLevelType w:val="hybridMultilevel"/>
    <w:tmpl w:val="E4C04A24"/>
    <w:lvl w:ilvl="0" w:tplc="B43265A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2378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0CE"/>
    <w:rsid w:val="000870CE"/>
    <w:rsid w:val="0015064A"/>
    <w:rsid w:val="002C2A63"/>
    <w:rsid w:val="006307B3"/>
    <w:rsid w:val="007C1AB5"/>
    <w:rsid w:val="008346C6"/>
    <w:rsid w:val="00950E0B"/>
    <w:rsid w:val="009E7A43"/>
    <w:rsid w:val="00BE0B8E"/>
    <w:rsid w:val="00C76349"/>
    <w:rsid w:val="00CE37CF"/>
    <w:rsid w:val="00E74B60"/>
    <w:rsid w:val="00FC1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92E7E6"/>
  <w15:chartTrackingRefBased/>
  <w15:docId w15:val="{1CBD6813-410A-4B00-A7CE-7FC9A28B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0C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0B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0B8E"/>
  </w:style>
  <w:style w:type="paragraph" w:styleId="a6">
    <w:name w:val="footer"/>
    <w:basedOn w:val="a"/>
    <w:link w:val="a7"/>
    <w:uiPriority w:val="99"/>
    <w:unhideWhenUsed/>
    <w:rsid w:val="00BE0B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0B8E"/>
  </w:style>
  <w:style w:type="table" w:styleId="a8">
    <w:name w:val="Table Grid"/>
    <w:basedOn w:val="a1"/>
    <w:uiPriority w:val="39"/>
    <w:rsid w:val="00CE3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52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B582E92-DC3F-40F7-AAC3-98617AFD8D14}">
  <we:reference id="wa200007708" version="1.0.0.0" store="ja-JP" storeType="OMEX"/>
  <we:alternateReferences>
    <we:reference id="wa200007708" version="1.0.0.0" store="wa200007708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俊太朗 田中</cp:lastModifiedBy>
  <cp:revision>4</cp:revision>
  <cp:lastPrinted>2025-04-10T07:41:00Z</cp:lastPrinted>
  <dcterms:created xsi:type="dcterms:W3CDTF">2025-04-06T11:06:00Z</dcterms:created>
  <dcterms:modified xsi:type="dcterms:W3CDTF">2025-04-10T07:41:00Z</dcterms:modified>
</cp:coreProperties>
</file>